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9DCB">
      <w:pPr>
        <w:spacing w:line="600" w:lineRule="exact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附件二：</w:t>
      </w:r>
    </w:p>
    <w:p w14:paraId="61018BF5">
      <w:pPr>
        <w:spacing w:line="700" w:lineRule="exact"/>
        <w:jc w:val="both"/>
        <w:rPr>
          <w:rFonts w:hint="eastAsia" w:ascii="黑体" w:eastAsia="黑体"/>
          <w:sz w:val="44"/>
          <w:szCs w:val="44"/>
          <w:lang w:val="en-US" w:eastAsia="zh-CN"/>
        </w:rPr>
      </w:pPr>
    </w:p>
    <w:p w14:paraId="558755BD">
      <w:pPr>
        <w:spacing w:line="7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河南省民办教育协会</w:t>
      </w:r>
      <w:r>
        <w:rPr>
          <w:rFonts w:hint="eastAsia" w:ascii="黑体" w:eastAsia="黑体"/>
          <w:sz w:val="44"/>
          <w:szCs w:val="44"/>
          <w:lang w:val="en-US" w:eastAsia="zh-CN"/>
        </w:rPr>
        <w:t>2025年度</w:t>
      </w:r>
      <w:r>
        <w:rPr>
          <w:rFonts w:hint="eastAsia" w:ascii="黑体" w:eastAsia="黑体"/>
          <w:sz w:val="44"/>
          <w:szCs w:val="44"/>
          <w:lang w:eastAsia="zh-CN"/>
        </w:rPr>
        <w:t>重大</w:t>
      </w:r>
      <w:r>
        <w:rPr>
          <w:rFonts w:hint="eastAsia" w:ascii="黑体" w:eastAsia="黑体"/>
          <w:sz w:val="44"/>
          <w:szCs w:val="44"/>
        </w:rPr>
        <w:t>课题</w:t>
      </w:r>
    </w:p>
    <w:p w14:paraId="0F9F056A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申报</w:t>
      </w:r>
      <w:r>
        <w:rPr>
          <w:rFonts w:hint="eastAsia" w:ascii="黑体" w:eastAsia="黑体"/>
          <w:sz w:val="44"/>
          <w:szCs w:val="44"/>
        </w:rPr>
        <w:t>书</w:t>
      </w:r>
    </w:p>
    <w:p w14:paraId="1E44666B">
      <w:pPr>
        <w:spacing w:line="700" w:lineRule="exact"/>
        <w:rPr>
          <w:sz w:val="36"/>
          <w:szCs w:val="36"/>
        </w:rPr>
      </w:pPr>
    </w:p>
    <w:p w14:paraId="69FB7671">
      <w:pPr>
        <w:spacing w:line="500" w:lineRule="exact"/>
        <w:rPr>
          <w:sz w:val="36"/>
          <w:szCs w:val="36"/>
        </w:rPr>
      </w:pPr>
    </w:p>
    <w:p w14:paraId="468742B7">
      <w:pPr>
        <w:spacing w:line="500" w:lineRule="exact"/>
        <w:rPr>
          <w:sz w:val="36"/>
          <w:szCs w:val="36"/>
        </w:rPr>
      </w:pPr>
    </w:p>
    <w:p w14:paraId="2D562B9F">
      <w:pPr>
        <w:spacing w:line="500" w:lineRule="exact"/>
        <w:rPr>
          <w:sz w:val="36"/>
          <w:szCs w:val="36"/>
        </w:rPr>
      </w:pPr>
    </w:p>
    <w:p w14:paraId="3E7E5AF0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</w:rPr>
      </w:pPr>
    </w:p>
    <w:p w14:paraId="52401840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sz w:val="28"/>
        </w:rPr>
        <w:t xml:space="preserve"> </w:t>
      </w:r>
    </w:p>
    <w:p w14:paraId="58FCDFF7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持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</w:p>
    <w:p w14:paraId="5E608F8C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主持</w:t>
      </w:r>
      <w:r>
        <w:rPr>
          <w:rFonts w:hint="eastAsia"/>
          <w:sz w:val="28"/>
        </w:rPr>
        <w:t>人所在单位</w:t>
      </w:r>
    </w:p>
    <w:p w14:paraId="0D401DA3">
      <w:pPr>
        <w:spacing w:line="700" w:lineRule="exact"/>
        <w:ind w:firstLine="1080"/>
        <w:rPr>
          <w:rFonts w:hint="eastAsia"/>
          <w:sz w:val="36"/>
          <w:szCs w:val="36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</w:p>
    <w:p w14:paraId="788988C9">
      <w:pPr>
        <w:spacing w:line="700" w:lineRule="exact"/>
        <w:rPr>
          <w:rFonts w:eastAsia="楷体_GB2312"/>
          <w:sz w:val="36"/>
          <w:szCs w:val="36"/>
        </w:rPr>
      </w:pPr>
    </w:p>
    <w:p w14:paraId="35C6946C">
      <w:pPr>
        <w:spacing w:line="500" w:lineRule="exact"/>
        <w:rPr>
          <w:rFonts w:eastAsia="楷体_GB2312"/>
          <w:sz w:val="36"/>
          <w:szCs w:val="36"/>
        </w:rPr>
      </w:pPr>
    </w:p>
    <w:p w14:paraId="67638AFF">
      <w:pPr>
        <w:spacing w:line="500" w:lineRule="exact"/>
        <w:rPr>
          <w:rFonts w:eastAsia="楷体_GB2312"/>
          <w:sz w:val="36"/>
          <w:szCs w:val="36"/>
        </w:rPr>
      </w:pPr>
    </w:p>
    <w:p w14:paraId="08B25561">
      <w:pPr>
        <w:spacing w:line="500" w:lineRule="exact"/>
        <w:rPr>
          <w:rFonts w:eastAsia="楷体_GB2312"/>
          <w:sz w:val="36"/>
          <w:szCs w:val="36"/>
        </w:rPr>
      </w:pPr>
    </w:p>
    <w:p w14:paraId="40FBC208">
      <w:pPr>
        <w:spacing w:line="500" w:lineRule="exact"/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河南省民办教育协会</w:t>
      </w:r>
    </w:p>
    <w:p w14:paraId="1E73DABE">
      <w:pPr>
        <w:spacing w:line="500" w:lineRule="exact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4月</w:t>
      </w:r>
      <w:r>
        <w:rPr>
          <w:rFonts w:hint="eastAsia"/>
          <w:sz w:val="30"/>
          <w:szCs w:val="30"/>
          <w:lang w:eastAsia="zh-CN"/>
        </w:rPr>
        <w:t>制表</w:t>
      </w:r>
    </w:p>
    <w:p w14:paraId="0B6F165E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0E4690C2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1B9CCF50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3635C272">
      <w:pPr>
        <w:jc w:val="center"/>
        <w:rPr>
          <w:rFonts w:hint="eastAsia" w:eastAsia="黑体"/>
          <w:sz w:val="44"/>
          <w:szCs w:val="44"/>
        </w:rPr>
      </w:pPr>
    </w:p>
    <w:p w14:paraId="00681000">
      <w:pPr>
        <w:jc w:val="center"/>
        <w:rPr>
          <w:rFonts w:hint="eastAsia" w:eastAsia="黑体"/>
          <w:sz w:val="44"/>
          <w:szCs w:val="44"/>
        </w:rPr>
      </w:pPr>
    </w:p>
    <w:p w14:paraId="3B13818E">
      <w:pPr>
        <w:jc w:val="both"/>
        <w:rPr>
          <w:rFonts w:hint="eastAsia" w:eastAsia="黑体"/>
          <w:sz w:val="44"/>
          <w:szCs w:val="44"/>
        </w:rPr>
      </w:pPr>
    </w:p>
    <w:p w14:paraId="339AAD0E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承诺书</w:t>
      </w:r>
    </w:p>
    <w:p w14:paraId="6FF088C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677F6B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承诺对本人填写的各项内容的真实性负责，保证没有知识产权争议。如获准立项，我承诺以本表为有约束力的协议，遵守河南省民办教育协会的有关规定，按计划认真开展有关工作，取得预期研究成果。河南省民办教育协会有权使用本表所有数据和资料。</w:t>
      </w:r>
    </w:p>
    <w:p w14:paraId="323913FE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主持人</w:t>
      </w:r>
      <w:r>
        <w:rPr>
          <w:rFonts w:hint="eastAsia" w:ascii="宋体" w:hAnsi="宋体"/>
          <w:sz w:val="24"/>
        </w:rPr>
        <w:t>：</w:t>
      </w:r>
    </w:p>
    <w:p w14:paraId="7D809EFC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月  日</w:t>
      </w:r>
    </w:p>
    <w:p w14:paraId="4B27EACA">
      <w:pPr>
        <w:jc w:val="center"/>
        <w:rPr>
          <w:rFonts w:hint="eastAsia" w:ascii="宋体" w:hAnsi="宋体"/>
          <w:sz w:val="24"/>
        </w:rPr>
      </w:pPr>
    </w:p>
    <w:p w14:paraId="6E9B209E">
      <w:pPr>
        <w:jc w:val="center"/>
        <w:rPr>
          <w:rFonts w:hint="eastAsia" w:eastAsia="黑体"/>
          <w:sz w:val="44"/>
          <w:szCs w:val="44"/>
        </w:rPr>
      </w:pPr>
    </w:p>
    <w:p w14:paraId="04C6E3EE">
      <w:pPr>
        <w:jc w:val="center"/>
        <w:rPr>
          <w:rFonts w:hint="eastAsia" w:eastAsia="黑体"/>
          <w:sz w:val="44"/>
          <w:szCs w:val="44"/>
        </w:rPr>
      </w:pPr>
    </w:p>
    <w:p w14:paraId="54D6BF78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明</w:t>
      </w:r>
    </w:p>
    <w:p w14:paraId="05A9D6BB">
      <w:pPr>
        <w:spacing w:line="360" w:lineRule="auto"/>
        <w:rPr>
          <w:rFonts w:ascii="仿宋_GB2312" w:hAnsi="宋体"/>
          <w:sz w:val="24"/>
        </w:rPr>
      </w:pPr>
      <w:r>
        <w:t xml:space="preserve">  </w:t>
      </w:r>
      <w:r>
        <w:rPr>
          <w:sz w:val="28"/>
        </w:rPr>
        <w:t xml:space="preserve"> </w:t>
      </w:r>
      <w:r>
        <w:rPr>
          <w:rFonts w:ascii="仿宋_GB2312" w:hAnsi="宋体"/>
          <w:sz w:val="24"/>
        </w:rPr>
        <w:t xml:space="preserve"> </w:t>
      </w:r>
    </w:p>
    <w:p w14:paraId="54B7345C">
      <w:pPr>
        <w:spacing w:line="360" w:lineRule="auto"/>
        <w:ind w:firstLine="480" w:firstLineChars="200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一、申报表各项内容须打印如实填写，</w:t>
      </w:r>
      <w:r>
        <w:rPr>
          <w:rFonts w:hint="eastAsia" w:ascii="仿宋_GB2312" w:hAnsi="宋体"/>
          <w:sz w:val="24"/>
          <w:lang w:eastAsia="zh-CN"/>
        </w:rPr>
        <w:t>小四宋体，</w:t>
      </w:r>
      <w:r>
        <w:rPr>
          <w:rFonts w:hint="eastAsia" w:ascii="仿宋_GB2312" w:hAnsi="宋体"/>
          <w:sz w:val="24"/>
          <w:lang w:val="en-US" w:eastAsia="zh-CN"/>
        </w:rPr>
        <w:t>1.5倍行距。要求</w:t>
      </w:r>
      <w:r>
        <w:rPr>
          <w:rFonts w:hint="eastAsia" w:ascii="仿宋_GB2312" w:hAnsi="宋体"/>
          <w:sz w:val="24"/>
        </w:rPr>
        <w:t>结构合理，条理清晰，语言准确严谨</w:t>
      </w:r>
      <w:r>
        <w:rPr>
          <w:rFonts w:hint="eastAsia" w:ascii="仿宋_GB2312" w:hAnsi="宋体"/>
          <w:sz w:val="24"/>
          <w:lang w:eastAsia="zh-CN"/>
        </w:rPr>
        <w:t>。</w:t>
      </w:r>
    </w:p>
    <w:p w14:paraId="198AAEFB">
      <w:pPr>
        <w:spacing w:line="360" w:lineRule="auto"/>
        <w:ind w:firstLine="480" w:firstLineChars="200"/>
        <w:rPr>
          <w:rFonts w:hint="eastAsia" w:ascii="仿宋_GB2312" w:hAnsi="宋体"/>
          <w:color w:val="auto"/>
          <w:sz w:val="24"/>
        </w:rPr>
      </w:pPr>
      <w:r>
        <w:rPr>
          <w:rFonts w:hint="eastAsia" w:ascii="仿宋_GB2312" w:hAnsi="宋体"/>
          <w:sz w:val="24"/>
        </w:rPr>
        <w:t>二、申报表报送</w:t>
      </w:r>
      <w:r>
        <w:rPr>
          <w:rFonts w:hint="eastAsia" w:ascii="仿宋_GB2312" w:hAnsi="宋体"/>
          <w:sz w:val="24"/>
          <w:lang w:val="en-US" w:eastAsia="zh-CN"/>
        </w:rPr>
        <w:t>1</w:t>
      </w:r>
      <w:r>
        <w:rPr>
          <w:rFonts w:hint="eastAsia" w:ascii="仿宋_GB2312" w:hAnsi="宋体"/>
          <w:sz w:val="24"/>
        </w:rPr>
        <w:t>份</w:t>
      </w:r>
      <w:r>
        <w:rPr>
          <w:rFonts w:hint="eastAsia" w:ascii="仿宋_GB2312" w:hAnsi="宋体"/>
          <w:sz w:val="24"/>
          <w:lang w:eastAsia="zh-CN"/>
        </w:rPr>
        <w:t>纸质稿，同时报送电子版</w:t>
      </w:r>
      <w:r>
        <w:rPr>
          <w:rFonts w:hint="eastAsia" w:ascii="仿宋_GB2312" w:hAnsi="宋体"/>
          <w:sz w:val="24"/>
        </w:rPr>
        <w:t>。</w:t>
      </w:r>
      <w:r>
        <w:rPr>
          <w:rFonts w:ascii="仿宋_GB2312" w:hAnsi="宋体"/>
          <w:sz w:val="24"/>
        </w:rPr>
        <w:t>A</w:t>
      </w:r>
      <w:r>
        <w:rPr>
          <w:rFonts w:hint="eastAsia" w:ascii="仿宋_GB2312" w:hAnsi="宋体"/>
          <w:sz w:val="24"/>
        </w:rPr>
        <w:t>4纸</w:t>
      </w:r>
      <w:r>
        <w:rPr>
          <w:rFonts w:hint="eastAsia" w:ascii="仿宋_GB2312" w:hAnsi="宋体"/>
          <w:b/>
          <w:bCs/>
          <w:i/>
          <w:iCs/>
          <w:sz w:val="24"/>
          <w:lang w:eastAsia="zh-CN"/>
        </w:rPr>
        <w:t>双面打印</w:t>
      </w:r>
      <w:r>
        <w:rPr>
          <w:rFonts w:hint="eastAsia" w:ascii="仿宋_GB2312" w:hAnsi="宋体"/>
          <w:sz w:val="24"/>
        </w:rPr>
        <w:t>，左侧装订</w:t>
      </w:r>
      <w:r>
        <w:rPr>
          <w:rFonts w:hint="eastAsia" w:ascii="仿宋_GB2312" w:hAnsi="宋体"/>
          <w:sz w:val="24"/>
          <w:lang w:eastAsia="zh-CN"/>
        </w:rPr>
        <w:t>。</w:t>
      </w:r>
      <w:r>
        <w:rPr>
          <w:rFonts w:hint="eastAsia" w:ascii="仿宋_GB2312" w:hAnsi="宋体" w:cs="Times New Roman"/>
          <w:b/>
          <w:bCs/>
          <w:color w:val="auto"/>
          <w:sz w:val="24"/>
          <w:lang w:eastAsia="zh-CN"/>
        </w:rPr>
        <w:t>“课题设计论证”和“完成课题的条件和保证”部分的</w:t>
      </w:r>
      <w:r>
        <w:rPr>
          <w:rFonts w:hint="eastAsia" w:ascii="仿宋_GB2312" w:hAnsi="宋体"/>
          <w:b/>
          <w:bCs/>
          <w:color w:val="auto"/>
          <w:sz w:val="24"/>
          <w:lang w:eastAsia="zh-CN"/>
        </w:rPr>
        <w:t>填写说明不要删除。</w:t>
      </w:r>
    </w:p>
    <w:p w14:paraId="216C1149">
      <w:pPr>
        <w:spacing w:line="360" w:lineRule="auto"/>
        <w:ind w:firstLine="480" w:firstLineChars="200"/>
        <w:rPr>
          <w:rFonts w:hint="eastAsia" w:ascii="仿宋_GB2312" w:hAnsi="宋体"/>
          <w:color w:val="auto"/>
          <w:spacing w:val="-6"/>
          <w:sz w:val="24"/>
        </w:rPr>
      </w:pPr>
      <w:r>
        <w:rPr>
          <w:rFonts w:hint="eastAsia" w:ascii="仿宋_GB2312" w:hAnsi="宋体"/>
          <w:color w:val="auto"/>
          <w:sz w:val="24"/>
        </w:rPr>
        <w:t>三、</w:t>
      </w:r>
      <w:r>
        <w:rPr>
          <w:rFonts w:hint="eastAsia" w:ascii="仿宋_GB2312" w:hAnsi="宋体"/>
          <w:color w:val="auto"/>
          <w:spacing w:val="-6"/>
          <w:sz w:val="24"/>
          <w:lang w:eastAsia="zh-CN"/>
        </w:rPr>
        <w:t>除主持人以外，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课题组成员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eastAsia="zh-CN"/>
        </w:rPr>
        <w:t>最多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val="en-US" w:eastAsia="zh-CN"/>
        </w:rPr>
        <w:t>5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人</w:t>
      </w:r>
      <w:r>
        <w:rPr>
          <w:rFonts w:hint="eastAsia" w:ascii="仿宋_GB2312" w:hAnsi="宋体"/>
          <w:color w:val="auto"/>
          <w:spacing w:val="-6"/>
          <w:sz w:val="24"/>
        </w:rPr>
        <w:t>。</w:t>
      </w:r>
    </w:p>
    <w:p w14:paraId="4BB5EDA9">
      <w:pPr>
        <w:spacing w:line="360" w:lineRule="auto"/>
        <w:ind w:firstLine="480" w:firstLineChars="200"/>
        <w:rPr>
          <w:rFonts w:hint="eastAsia" w:eastAsia="宋体"/>
          <w:sz w:val="24"/>
          <w:szCs w:val="24"/>
        </w:rPr>
      </w:pPr>
      <w:r>
        <w:rPr>
          <w:rFonts w:hint="eastAsia" w:ascii="仿宋_GB2312" w:hAnsi="宋体"/>
          <w:sz w:val="24"/>
          <w:lang w:eastAsia="zh-CN"/>
        </w:rPr>
        <w:t>四</w:t>
      </w:r>
      <w:r>
        <w:rPr>
          <w:rFonts w:hint="eastAsia" w:ascii="仿宋_GB2312" w:hAnsi="宋体"/>
          <w:sz w:val="24"/>
        </w:rPr>
        <w:t>、</w:t>
      </w:r>
      <w:r>
        <w:rPr>
          <w:rFonts w:hint="eastAsia" w:eastAsia="宋体"/>
          <w:sz w:val="24"/>
          <w:szCs w:val="24"/>
          <w:lang w:eastAsia="zh-CN"/>
        </w:rPr>
        <w:t>未</w:t>
      </w:r>
      <w:r>
        <w:rPr>
          <w:rFonts w:hint="eastAsia" w:eastAsia="宋体"/>
          <w:sz w:val="24"/>
          <w:szCs w:val="24"/>
        </w:rPr>
        <w:t>按期完成上年度课题者</w:t>
      </w:r>
      <w:r>
        <w:rPr>
          <w:rFonts w:hint="eastAsia" w:eastAsia="宋体"/>
          <w:sz w:val="24"/>
          <w:szCs w:val="24"/>
          <w:lang w:eastAsia="zh-CN"/>
        </w:rPr>
        <w:t>或不予结项的</w:t>
      </w:r>
      <w:r>
        <w:rPr>
          <w:rFonts w:hint="eastAsia" w:eastAsia="宋体"/>
          <w:sz w:val="24"/>
          <w:szCs w:val="24"/>
        </w:rPr>
        <w:t>，不得主持申报本课题。</w:t>
      </w:r>
    </w:p>
    <w:p w14:paraId="30DE52C4">
      <w:pPr>
        <w:spacing w:line="360" w:lineRule="auto"/>
        <w:ind w:firstLine="480" w:firstLineChars="2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  <w:lang w:eastAsia="zh-CN"/>
        </w:rPr>
        <w:t>五</w:t>
      </w:r>
      <w:r>
        <w:rPr>
          <w:rFonts w:hint="eastAsia" w:ascii="仿宋_GB2312" w:hAnsi="宋体"/>
          <w:sz w:val="24"/>
        </w:rPr>
        <w:t>、河南省民办教育协会负责课题申报工作。</w:t>
      </w:r>
    </w:p>
    <w:p w14:paraId="686C2960">
      <w:pPr>
        <w:spacing w:line="500" w:lineRule="exact"/>
        <w:rPr>
          <w:rFonts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 w:chapStyle="1"/>
          <w:cols w:space="720" w:num="1"/>
          <w:docGrid w:type="lines" w:linePitch="312" w:charSpace="0"/>
        </w:sectPr>
      </w:pPr>
    </w:p>
    <w:p w14:paraId="13D1CC03">
      <w:pPr>
        <w:numPr>
          <w:ilvl w:val="0"/>
          <w:numId w:val="1"/>
        </w:numPr>
        <w:spacing w:line="50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简表</w:t>
      </w:r>
    </w:p>
    <w:p w14:paraId="39A3E29D">
      <w:pPr>
        <w:numPr>
          <w:ilvl w:val="0"/>
          <w:numId w:val="0"/>
        </w:numPr>
        <w:spacing w:line="500" w:lineRule="exact"/>
        <w:rPr>
          <w:rFonts w:hint="eastAsia" w:eastAsia="黑体"/>
          <w:sz w:val="30"/>
          <w:szCs w:val="30"/>
        </w:rPr>
      </w:pPr>
    </w:p>
    <w:tbl>
      <w:tblPr>
        <w:tblStyle w:val="3"/>
        <w:tblW w:w="93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81"/>
        <w:gridCol w:w="791"/>
        <w:gridCol w:w="813"/>
        <w:gridCol w:w="616"/>
        <w:gridCol w:w="336"/>
        <w:gridCol w:w="492"/>
        <w:gridCol w:w="324"/>
        <w:gridCol w:w="910"/>
        <w:gridCol w:w="787"/>
        <w:gridCol w:w="938"/>
        <w:gridCol w:w="1800"/>
      </w:tblGrid>
      <w:tr w14:paraId="2DF4C9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A9DBC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课题名称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AF45D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</w:tr>
      <w:tr w14:paraId="62FF6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B05D6">
            <w:pPr>
              <w:spacing w:line="500" w:lineRule="exact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E1324">
            <w:pPr>
              <w:spacing w:line="500" w:lineRule="exact"/>
              <w:jc w:val="center"/>
              <w:rPr>
                <w:rFonts w:hint="default" w:ascii="仿宋_GB2312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690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3273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34F53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830C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2189E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FF2A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文化程度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A2B4C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B5D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</w:t>
            </w:r>
          </w:p>
          <w:p w14:paraId="2528F33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7A842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3684A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698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行政职务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9F909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E8B27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FB05A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A56E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研究专长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BC5AE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2F526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EC2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12182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6E33D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1820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宋体"/>
                <w:sz w:val="24"/>
                <w:szCs w:val="24"/>
              </w:rPr>
              <w:t>电话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87A64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7CC73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AD9E9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9CC4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3C0D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B5D3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BC3965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E05A4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543BB"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手机号码</w:t>
            </w:r>
          </w:p>
        </w:tc>
      </w:tr>
      <w:tr w14:paraId="0D77F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D10F6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C733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A9639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7D72C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4FF9C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8780A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DEACD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21FF9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215FB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7918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817E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8CD4E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CAAE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D9240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80D8B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60C26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6DEF7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D793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73CB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A8A4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31FB4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53DEA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0DABF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18C76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07CE7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3A37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1AF9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F8E7B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0B2C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F7ED4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96228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2DEF2B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0DE01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951E4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B7DB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1D0F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FC45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72F1B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638A4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2F72B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7E285">
            <w:pPr>
              <w:spacing w:line="5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成果形式</w:t>
            </w:r>
          </w:p>
          <w:p w14:paraId="5BFC1513">
            <w:pPr>
              <w:spacing w:line="500" w:lineRule="exact"/>
              <w:jc w:val="center"/>
              <w:rPr>
                <w:rFonts w:hint="eastAsia" w:ascii="仿宋_GB2312" w:eastAsia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  <w:lang w:eastAsia="zh-CN"/>
              </w:rPr>
              <w:t>论文、研究报告、政策咨询报告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9C99D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2373C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预计</w:t>
            </w:r>
          </w:p>
          <w:p w14:paraId="45193A9B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196F4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33DC29ED">
      <w:pPr>
        <w:numPr>
          <w:ilvl w:val="0"/>
          <w:numId w:val="0"/>
        </w:numPr>
        <w:rPr>
          <w:rFonts w:hint="eastAsia" w:eastAsia="黑体"/>
          <w:sz w:val="28"/>
          <w:szCs w:val="28"/>
        </w:rPr>
      </w:pPr>
    </w:p>
    <w:p w14:paraId="47F2ECCD">
      <w:pPr>
        <w:numPr>
          <w:ilvl w:val="0"/>
          <w:numId w:val="0"/>
        </w:num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二、</w:t>
      </w:r>
      <w:r>
        <w:rPr>
          <w:rFonts w:hint="eastAsia" w:eastAsia="黑体"/>
          <w:sz w:val="30"/>
          <w:szCs w:val="30"/>
        </w:rPr>
        <w:t>课题设计论证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 w14:paraId="3342E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19EE2C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</w:t>
            </w:r>
            <w:r>
              <w:rPr>
                <w:rFonts w:hint="eastAsia" w:ascii="仿宋_GB2312" w:hAnsi="宋体"/>
                <w:sz w:val="24"/>
                <w:szCs w:val="24"/>
              </w:rPr>
              <w:t>.国内外相关研究述评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精炼概括并加以评析，不要写成发展现状，不能长篇大论研究背景和发展现状，不要把概念与研究现状混淆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2F4E65DD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2.选题意义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和研究价值（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i w:val="0"/>
                <w:i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7F2F5CD5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研究内容（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分研究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思路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、框架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设计、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研究方法三部分填写，需详写；不要写成工作计划；研究方法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3-5个，不宜过多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，涉及问卷调查法的，不要把问卷设计混同于研究框架设计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  <w:p w14:paraId="0375DBC1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创新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之处（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sz w:val="24"/>
                <w:szCs w:val="24"/>
              </w:rPr>
              <w:t>）。</w:t>
            </w:r>
          </w:p>
          <w:p w14:paraId="304829D2">
            <w:pPr>
              <w:spacing w:line="240" w:lineRule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逐项填写，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左右为宜。参考文献不在这里填写。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 w14:paraId="0A159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9EE2DD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A71246E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C2E251F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FA61A83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F7E1522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693D30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A8764CD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3050C97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120175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D9C2E7A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01C90CD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000D8DF8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D5A4FF3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055B384F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05F7C8D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4C806F8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F82AE3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5CC716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AEEB802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2D0B4F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CB87088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6C01A372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三、完成课题的条件和保证</w:t>
      </w:r>
    </w:p>
    <w:tbl>
      <w:tblPr>
        <w:tblStyle w:val="3"/>
        <w:tblW w:w="9326" w:type="dxa"/>
        <w:tblInd w:w="-2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00B3B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23131F">
            <w:pPr>
              <w:spacing w:line="240" w:lineRule="auto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完成的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课题、论文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著作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等成果及社会评价（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简要列举课题相关成果，不相关的不得列入，非主持人的成果不得列入）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；</w:t>
            </w:r>
          </w:p>
          <w:p w14:paraId="6D225A13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简述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完成本课题的研究能力保证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资料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准备情况等（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eastAsia="zh-CN"/>
              </w:rPr>
              <w:t>参考文献不宜超过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15个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）。</w:t>
            </w:r>
          </w:p>
        </w:tc>
      </w:tr>
      <w:tr w14:paraId="782D8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260526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F046E8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6A9A107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394AA79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142D8F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D10E23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54215F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40D03E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9F8D7D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019B94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BFB6483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2B8F4C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CD8F0D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441BE6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8D0C55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AD53303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72E7C0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588B93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B0D0AB9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33FDFF2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A34D23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15171F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2C5164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21E9D27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722A67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B80290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CCD32C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7A312A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DE89E2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60F9392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71880B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EC5926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DB83D33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8E3F3B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541F62B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B5C28C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095B18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71C9B6C"/>
    <w:p w14:paraId="30B37A46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四、有关方面意见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 w14:paraId="10825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EAD76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申报人所在单位意见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2EE983">
            <w:pPr>
              <w:spacing w:line="5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14:paraId="05C87436">
            <w:pPr>
              <w:spacing w:line="500" w:lineRule="exact"/>
              <w:ind w:firstLine="480" w:firstLineChars="200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本课题所填内容属实；课题负责人和参加者的政治业务素质适合承担本课题研究工作；本单位提供完成课题所需的时间和条件；本单位同意承担本课题的管理职责和信誉保证；本单位提供经费保障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。</w:t>
            </w:r>
          </w:p>
          <w:p w14:paraId="0F309AA1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1D7964BF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0D4E2F1A">
            <w:pPr>
              <w:spacing w:line="40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（印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章）　　　</w:t>
            </w:r>
          </w:p>
          <w:p w14:paraId="128CAC31">
            <w:pPr>
              <w:spacing w:line="40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47D8CFFD">
            <w:pPr>
              <w:spacing w:line="400" w:lineRule="exact"/>
              <w:ind w:firstLine="492" w:firstLineChars="176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　</w:t>
            </w:r>
          </w:p>
        </w:tc>
      </w:tr>
      <w:tr w14:paraId="57886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75593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立</w:t>
            </w:r>
          </w:p>
          <w:p w14:paraId="34EE0D7C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</w:t>
            </w:r>
          </w:p>
          <w:p w14:paraId="1451B605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 w14:paraId="47D84AD7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 w14:paraId="25601CDC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C8E0ED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专家组意见　</w:t>
            </w:r>
          </w:p>
          <w:p w14:paraId="53926150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5A4710D6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0CB24B02">
            <w:pPr>
              <w:spacing w:line="500" w:lineRule="exact"/>
              <w:ind w:firstLine="5320" w:firstLineChars="190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组长签字：</w:t>
            </w:r>
          </w:p>
          <w:p w14:paraId="26E34F64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</w:t>
            </w:r>
          </w:p>
          <w:p w14:paraId="4048AC2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 w14:paraId="71342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FEC894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55F90C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协会意见</w:t>
            </w:r>
          </w:p>
          <w:p w14:paraId="5F792218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49B47CFB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</w:p>
          <w:p w14:paraId="7C66F25F"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3143CD81">
            <w:pPr>
              <w:spacing w:line="50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</w:rPr>
              <w:t>负责人签字：　　　</w:t>
            </w:r>
          </w:p>
          <w:p w14:paraId="6CDAFACA">
            <w:pPr>
              <w:spacing w:line="500" w:lineRule="exact"/>
              <w:ind w:firstLine="5040" w:firstLineChars="18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月　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日　　　</w:t>
            </w:r>
          </w:p>
        </w:tc>
      </w:tr>
    </w:tbl>
    <w:p w14:paraId="7D31E2B8">
      <w:pPr>
        <w:rPr>
          <w:rFonts w:hint="default"/>
          <w:lang w:val="en-US" w:eastAsia="zh-CN"/>
        </w:rPr>
      </w:pPr>
    </w:p>
    <w:p w14:paraId="6237D8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55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E3D35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E3D35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1EDDD"/>
    <w:multiLevelType w:val="singleLevel"/>
    <w:tmpl w:val="5811E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36EA"/>
    <w:rsid w:val="7B7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2025-04-23T01:13:00Z</dcterms:created>
  <dc:creator>劉宁宁</dc:creator>
  <cp:lastModifiedBy>劉宁宁</cp:lastModifiedBy>
  <dcterms:modified xsi:type="dcterms:W3CDTF">2025-04-23T01:18:47Z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5C65DC45A09049329BCDB6AAF48EF7B3_11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